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74E0" w14:textId="5294BBB3" w:rsidR="00F71F72" w:rsidRDefault="00F71F72" w:rsidP="00F71F72">
      <w:pPr>
        <w:jc w:val="center"/>
        <w:rPr>
          <w:sz w:val="36"/>
          <w:szCs w:val="36"/>
        </w:rPr>
      </w:pPr>
      <w:r w:rsidRPr="00EA62CA">
        <w:rPr>
          <w:noProof/>
        </w:rPr>
        <w:drawing>
          <wp:inline distT="0" distB="0" distL="0" distR="0" wp14:anchorId="2EF1A9BB" wp14:editId="7EF41DAF">
            <wp:extent cx="5312980" cy="2948057"/>
            <wp:effectExtent l="0" t="0" r="2540" b="5080"/>
            <wp:docPr id="2" name="Picture 2" descr="C:\Users\mtrevino-ortega\AppData\Local\Temp\Temp1_Final Logos.zip\Final Logos\SPC-Culture-Park-Logo-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evino-ortega\AppData\Local\Temp\Temp1_Final Logos.zip\Final Logos\SPC-Culture-Park-Logo-H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737" cy="30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A1A82" w14:textId="77777777" w:rsidR="00F71F72" w:rsidRDefault="00F71F72" w:rsidP="00F71F72">
      <w:pPr>
        <w:rPr>
          <w:sz w:val="36"/>
          <w:szCs w:val="36"/>
        </w:rPr>
      </w:pPr>
    </w:p>
    <w:p w14:paraId="25B59566" w14:textId="77777777" w:rsidR="00F71F72" w:rsidRDefault="00F71F72" w:rsidP="00F71F72">
      <w:pPr>
        <w:rPr>
          <w:sz w:val="36"/>
          <w:szCs w:val="36"/>
        </w:rPr>
      </w:pPr>
    </w:p>
    <w:p w14:paraId="7382C257" w14:textId="77777777" w:rsidR="00F71F72" w:rsidRDefault="00F71F72" w:rsidP="00F71F72">
      <w:pPr>
        <w:rPr>
          <w:sz w:val="36"/>
          <w:szCs w:val="36"/>
        </w:rPr>
      </w:pPr>
    </w:p>
    <w:p w14:paraId="0BB6C2E8" w14:textId="42312C71" w:rsidR="00F71F72" w:rsidRPr="00F71F72" w:rsidRDefault="00F71F72" w:rsidP="00F71F72">
      <w:pPr>
        <w:rPr>
          <w:sz w:val="36"/>
          <w:szCs w:val="36"/>
        </w:rPr>
      </w:pPr>
      <w:r w:rsidRPr="00F71F72">
        <w:rPr>
          <w:sz w:val="36"/>
          <w:szCs w:val="36"/>
        </w:rPr>
        <w:t>Dear Constituents,</w:t>
      </w:r>
    </w:p>
    <w:p w14:paraId="66AD5B6B" w14:textId="77777777" w:rsidR="00F71F72" w:rsidRPr="00F71F72" w:rsidRDefault="00F71F72" w:rsidP="00F71F72">
      <w:pPr>
        <w:rPr>
          <w:sz w:val="36"/>
          <w:szCs w:val="36"/>
        </w:rPr>
      </w:pPr>
    </w:p>
    <w:p w14:paraId="25EA128F" w14:textId="4F8E0C94" w:rsidR="00F71F72" w:rsidRPr="00F71F72" w:rsidRDefault="00F71F72" w:rsidP="00F71F72">
      <w:pPr>
        <w:rPr>
          <w:sz w:val="36"/>
          <w:szCs w:val="36"/>
        </w:rPr>
      </w:pPr>
      <w:r>
        <w:rPr>
          <w:sz w:val="36"/>
          <w:szCs w:val="36"/>
        </w:rPr>
        <w:t>We are</w:t>
      </w:r>
      <w:r w:rsidRPr="00F71F72">
        <w:rPr>
          <w:sz w:val="36"/>
          <w:szCs w:val="36"/>
        </w:rPr>
        <w:t xml:space="preserve"> taking all precautions </w:t>
      </w:r>
      <w:r>
        <w:rPr>
          <w:sz w:val="36"/>
          <w:szCs w:val="36"/>
        </w:rPr>
        <w:t>necessary regarding</w:t>
      </w:r>
      <w:r w:rsidRPr="00F71F72">
        <w:rPr>
          <w:sz w:val="36"/>
          <w:szCs w:val="36"/>
        </w:rPr>
        <w:t xml:space="preserve"> the COVID-19 virus. </w:t>
      </w:r>
      <w:r>
        <w:rPr>
          <w:sz w:val="36"/>
          <w:szCs w:val="36"/>
        </w:rPr>
        <w:t>Going forward we</w:t>
      </w:r>
      <w:r w:rsidRPr="00F71F72">
        <w:rPr>
          <w:sz w:val="36"/>
          <w:szCs w:val="36"/>
        </w:rPr>
        <w:t xml:space="preserve"> will be communicating regularly to keep everyone informed of any new developments and especially of any required adjustments to the current</w:t>
      </w:r>
      <w:r>
        <w:rPr>
          <w:sz w:val="36"/>
          <w:szCs w:val="36"/>
        </w:rPr>
        <w:t xml:space="preserve"> SPC</w:t>
      </w:r>
      <w:r w:rsidRPr="00F71F72">
        <w:rPr>
          <w:sz w:val="36"/>
          <w:szCs w:val="36"/>
        </w:rPr>
        <w:t xml:space="preserve"> Subcommittee</w:t>
      </w:r>
      <w:r>
        <w:rPr>
          <w:sz w:val="36"/>
          <w:szCs w:val="36"/>
        </w:rPr>
        <w:t xml:space="preserve"> meeting</w:t>
      </w:r>
      <w:r w:rsidRPr="00F71F72">
        <w:rPr>
          <w:sz w:val="36"/>
          <w:szCs w:val="36"/>
        </w:rPr>
        <w:t xml:space="preserve"> schedule. San Antonio River Authority staff would like you to know </w:t>
      </w:r>
      <w:r>
        <w:rPr>
          <w:sz w:val="36"/>
          <w:szCs w:val="36"/>
        </w:rPr>
        <w:t xml:space="preserve">that </w:t>
      </w:r>
      <w:r w:rsidRPr="00F71F72">
        <w:rPr>
          <w:sz w:val="36"/>
          <w:szCs w:val="36"/>
        </w:rPr>
        <w:t xml:space="preserve">we are monitoring the situation and taking steps to help protect the public. </w:t>
      </w:r>
    </w:p>
    <w:p w14:paraId="1FD6BBE9" w14:textId="77777777" w:rsidR="00F71F72" w:rsidRPr="00F71F72" w:rsidRDefault="00F71F72" w:rsidP="00F71F72">
      <w:pPr>
        <w:rPr>
          <w:sz w:val="36"/>
          <w:szCs w:val="36"/>
        </w:rPr>
      </w:pPr>
    </w:p>
    <w:p w14:paraId="0BF3A9D2" w14:textId="32DEB15A" w:rsidR="00F71F72" w:rsidRPr="00F71F72" w:rsidRDefault="00F71F72" w:rsidP="00F71F72">
      <w:pPr>
        <w:rPr>
          <w:sz w:val="36"/>
          <w:szCs w:val="36"/>
        </w:rPr>
      </w:pPr>
      <w:r w:rsidRPr="00F71F72">
        <w:rPr>
          <w:sz w:val="36"/>
          <w:szCs w:val="36"/>
        </w:rPr>
        <w:t xml:space="preserve">In addition to our normal cleaning schedule, our facilities team </w:t>
      </w:r>
      <w:r w:rsidRPr="00F71F72">
        <w:rPr>
          <w:sz w:val="36"/>
          <w:szCs w:val="36"/>
        </w:rPr>
        <w:t>is</w:t>
      </w:r>
      <w:r w:rsidRPr="00F71F72">
        <w:rPr>
          <w:sz w:val="36"/>
          <w:szCs w:val="36"/>
        </w:rPr>
        <w:t xml:space="preserve"> wiping down door handles and surfaces in common areas several times a day with Lysol and disinfectant wipes. Additionally, the restrooms </w:t>
      </w:r>
      <w:r w:rsidRPr="00F71F72">
        <w:rPr>
          <w:sz w:val="36"/>
          <w:szCs w:val="36"/>
        </w:rPr>
        <w:t>are being</w:t>
      </w:r>
      <w:r w:rsidRPr="00F71F72">
        <w:rPr>
          <w:sz w:val="36"/>
          <w:szCs w:val="36"/>
        </w:rPr>
        <w:t xml:space="preserve"> sanitized regularly with a stronger antibacterial agent to help prevent the spread of germs.  Hand sanitizer will be available in several locations in the Boardroom.</w:t>
      </w:r>
    </w:p>
    <w:p w14:paraId="1DC69E67" w14:textId="77777777" w:rsidR="00F71F72" w:rsidRPr="00F71F72" w:rsidRDefault="00F71F72" w:rsidP="00F71F72">
      <w:pPr>
        <w:rPr>
          <w:sz w:val="36"/>
          <w:szCs w:val="36"/>
        </w:rPr>
      </w:pPr>
    </w:p>
    <w:p w14:paraId="67B7A956" w14:textId="75F9E82D" w:rsidR="00F71F72" w:rsidRPr="00F71F72" w:rsidRDefault="00F71F72" w:rsidP="00F71F72">
      <w:pPr>
        <w:rPr>
          <w:sz w:val="36"/>
          <w:szCs w:val="36"/>
        </w:rPr>
      </w:pPr>
      <w:r w:rsidRPr="00F71F72">
        <w:rPr>
          <w:sz w:val="36"/>
          <w:szCs w:val="36"/>
        </w:rPr>
        <w:t>We encourage all members of the public visiting the River Authority to become familiar with the World Health Organization’s suggested safety precautions which include:</w:t>
      </w:r>
      <w:r>
        <w:rPr>
          <w:sz w:val="36"/>
          <w:szCs w:val="36"/>
        </w:rPr>
        <w:br/>
      </w:r>
    </w:p>
    <w:p w14:paraId="0BE832DE" w14:textId="436018C9" w:rsidR="00F71F72" w:rsidRPr="00F71F72" w:rsidRDefault="00F71F72" w:rsidP="00F71F72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36"/>
          <w:szCs w:val="36"/>
        </w:rPr>
      </w:pPr>
      <w:r w:rsidRPr="00F71F72">
        <w:rPr>
          <w:rFonts w:eastAsia="Times New Roman"/>
          <w:b/>
          <w:bCs/>
          <w:sz w:val="36"/>
          <w:szCs w:val="36"/>
        </w:rPr>
        <w:t>Wash your hands often with soap and water for at least 20 seconds.</w:t>
      </w:r>
      <w:r>
        <w:rPr>
          <w:rFonts w:eastAsia="Times New Roman"/>
          <w:b/>
          <w:bCs/>
          <w:sz w:val="36"/>
          <w:szCs w:val="36"/>
        </w:rPr>
        <w:br/>
      </w:r>
    </w:p>
    <w:p w14:paraId="65F43454" w14:textId="58A3BF8B" w:rsidR="00F71F72" w:rsidRPr="00F71F72" w:rsidRDefault="00F71F72" w:rsidP="00F71F72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36"/>
          <w:szCs w:val="36"/>
        </w:rPr>
      </w:pPr>
      <w:r w:rsidRPr="00F71F72">
        <w:rPr>
          <w:rFonts w:eastAsia="Times New Roman"/>
          <w:b/>
          <w:bCs/>
          <w:sz w:val="36"/>
          <w:szCs w:val="36"/>
        </w:rPr>
        <w:t>Avoid touching your eyes, nose, and mouth with unwashed hands.</w:t>
      </w:r>
      <w:r>
        <w:rPr>
          <w:rFonts w:eastAsia="Times New Roman"/>
          <w:b/>
          <w:bCs/>
          <w:sz w:val="36"/>
          <w:szCs w:val="36"/>
        </w:rPr>
        <w:br/>
      </w:r>
    </w:p>
    <w:p w14:paraId="648877DE" w14:textId="1CF82040" w:rsidR="00F71F72" w:rsidRPr="00F71F72" w:rsidRDefault="00F71F72" w:rsidP="00F71F72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36"/>
          <w:szCs w:val="36"/>
        </w:rPr>
      </w:pPr>
      <w:r w:rsidRPr="00F71F72">
        <w:rPr>
          <w:rFonts w:eastAsia="Times New Roman"/>
          <w:b/>
          <w:bCs/>
          <w:sz w:val="36"/>
          <w:szCs w:val="36"/>
        </w:rPr>
        <w:t>Cover your cough or sneeze with a tissue, then throw the tissue in the trash.</w:t>
      </w:r>
      <w:r>
        <w:rPr>
          <w:rFonts w:eastAsia="Times New Roman"/>
          <w:b/>
          <w:bCs/>
          <w:sz w:val="36"/>
          <w:szCs w:val="36"/>
        </w:rPr>
        <w:br/>
      </w:r>
    </w:p>
    <w:p w14:paraId="626B7B6E" w14:textId="77777777" w:rsidR="00F71F72" w:rsidRPr="00F71F72" w:rsidRDefault="00F71F72" w:rsidP="00F71F72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36"/>
          <w:szCs w:val="36"/>
        </w:rPr>
      </w:pPr>
      <w:r w:rsidRPr="00F71F72">
        <w:rPr>
          <w:rFonts w:eastAsia="Times New Roman"/>
          <w:b/>
          <w:bCs/>
          <w:sz w:val="36"/>
          <w:szCs w:val="36"/>
        </w:rPr>
        <w:t>Stay home and seek medical treatment when you are sick. </w:t>
      </w:r>
      <w:bookmarkStart w:id="0" w:name="_GoBack"/>
      <w:bookmarkEnd w:id="0"/>
    </w:p>
    <w:p w14:paraId="506B077F" w14:textId="77777777" w:rsidR="00F71F72" w:rsidRPr="00F71F72" w:rsidRDefault="00F71F72" w:rsidP="00F71F72">
      <w:pPr>
        <w:rPr>
          <w:sz w:val="36"/>
          <w:szCs w:val="36"/>
        </w:rPr>
      </w:pPr>
    </w:p>
    <w:p w14:paraId="350B797D" w14:textId="17855DB0" w:rsidR="00F71F72" w:rsidRPr="00F71F72" w:rsidRDefault="00F71F72" w:rsidP="00F71F72">
      <w:pPr>
        <w:rPr>
          <w:sz w:val="36"/>
          <w:szCs w:val="36"/>
        </w:rPr>
      </w:pPr>
      <w:r>
        <w:rPr>
          <w:sz w:val="36"/>
          <w:szCs w:val="36"/>
        </w:rPr>
        <w:br/>
      </w:r>
      <w:r w:rsidRPr="00F71F72">
        <w:rPr>
          <w:sz w:val="36"/>
          <w:szCs w:val="36"/>
        </w:rPr>
        <w:t>River Authority staff will remain vigilant and utilize precautionary measures to protect the health and safety of all constituents. We will provide additional updates as new information emerges.</w:t>
      </w:r>
    </w:p>
    <w:p w14:paraId="3C17700F" w14:textId="24469629" w:rsidR="008948D3" w:rsidRPr="00F71F72" w:rsidRDefault="008948D3">
      <w:pPr>
        <w:rPr>
          <w:sz w:val="36"/>
          <w:szCs w:val="36"/>
        </w:rPr>
      </w:pPr>
    </w:p>
    <w:p w14:paraId="42FB7787" w14:textId="442542F5" w:rsidR="00F71F72" w:rsidRPr="00F71F72" w:rsidRDefault="00F71F72">
      <w:pPr>
        <w:rPr>
          <w:sz w:val="36"/>
          <w:szCs w:val="36"/>
        </w:rPr>
      </w:pPr>
    </w:p>
    <w:p w14:paraId="6486891E" w14:textId="31D7F282" w:rsidR="00F71F72" w:rsidRPr="00F71F72" w:rsidRDefault="00F71F72">
      <w:pPr>
        <w:rPr>
          <w:sz w:val="36"/>
          <w:szCs w:val="36"/>
        </w:rPr>
      </w:pPr>
      <w:r w:rsidRPr="00F71F72">
        <w:rPr>
          <w:sz w:val="36"/>
          <w:szCs w:val="36"/>
        </w:rPr>
        <w:t>Sincerely,</w:t>
      </w:r>
    </w:p>
    <w:p w14:paraId="447F4582" w14:textId="619A75B9" w:rsidR="00F71F72" w:rsidRPr="00F71F72" w:rsidRDefault="00F71F72">
      <w:pPr>
        <w:rPr>
          <w:sz w:val="36"/>
          <w:szCs w:val="36"/>
        </w:rPr>
      </w:pPr>
    </w:p>
    <w:p w14:paraId="7DA330D1" w14:textId="0B31B26E" w:rsidR="00F71F72" w:rsidRPr="00F71F72" w:rsidRDefault="00F71F72">
      <w:pPr>
        <w:rPr>
          <w:sz w:val="36"/>
          <w:szCs w:val="36"/>
        </w:rPr>
      </w:pPr>
      <w:r w:rsidRPr="00F71F72">
        <w:rPr>
          <w:sz w:val="36"/>
          <w:szCs w:val="36"/>
        </w:rPr>
        <w:t>River Authority Staff</w:t>
      </w:r>
    </w:p>
    <w:sectPr w:rsidR="00F71F72" w:rsidRPr="00F71F72" w:rsidSect="00F71F72">
      <w:pgSz w:w="15840" w:h="24480" w:code="3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6C14"/>
    <w:multiLevelType w:val="hybridMultilevel"/>
    <w:tmpl w:val="20CC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72"/>
    <w:rsid w:val="008948D3"/>
    <w:rsid w:val="00F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4DE3"/>
  <w15:chartTrackingRefBased/>
  <w15:docId w15:val="{68FBFF1C-4E96-4DD5-8271-109F34E8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1F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Trevino-Ortega</dc:creator>
  <cp:keywords/>
  <dc:description/>
  <cp:lastModifiedBy>Monica Trevino-Ortega</cp:lastModifiedBy>
  <cp:revision>1</cp:revision>
  <cp:lastPrinted>2020-03-11T19:28:00Z</cp:lastPrinted>
  <dcterms:created xsi:type="dcterms:W3CDTF">2020-03-11T19:21:00Z</dcterms:created>
  <dcterms:modified xsi:type="dcterms:W3CDTF">2020-03-11T19:28:00Z</dcterms:modified>
</cp:coreProperties>
</file>